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2C7" w:rsidRDefault="00CE736B">
      <w:r>
        <w:t xml:space="preserve"> </w:t>
      </w:r>
    </w:p>
    <w:p w:rsidR="007002C7" w:rsidRDefault="00CE736B">
      <w:pPr>
        <w:jc w:val="center"/>
        <w:rPr>
          <w:b/>
          <w:sz w:val="40"/>
          <w:szCs w:val="40"/>
        </w:rPr>
      </w:pPr>
      <w:r>
        <w:rPr>
          <w:b/>
          <w:sz w:val="40"/>
          <w:szCs w:val="40"/>
        </w:rPr>
        <w:t>Hinweise</w:t>
      </w:r>
    </w:p>
    <w:p w:rsidR="007002C7" w:rsidRDefault="00CE736B">
      <w:pPr>
        <w:rPr>
          <w:sz w:val="24"/>
          <w:szCs w:val="24"/>
        </w:rPr>
      </w:pPr>
      <w:r>
        <w:rPr>
          <w:sz w:val="24"/>
          <w:szCs w:val="24"/>
        </w:rPr>
        <w:t xml:space="preserve">Nach §41 und §43 Schulgesetz sind Schülerinnen und Schüler verpflichtet regelmäßig und aktiv am Unterricht und an sonstigen verbindlichen Schulveranstaltungen teilzunehmen. </w:t>
      </w:r>
      <w:r>
        <w:rPr>
          <w:sz w:val="24"/>
          <w:szCs w:val="24"/>
        </w:rPr>
        <w:t>Die Eltern tragen dafür die Verantwortung. Nach §126 Schulgesetz handelt ordnungswidrig, wer vorsätzlich oder fahrlässig nicht dafür sorgt. Kann die Schule aus einem vorhersehbaren Grund nicht besucht werden, muss dies vorher schriftlich beantragt werden (</w:t>
      </w:r>
      <w:r>
        <w:rPr>
          <w:sz w:val="24"/>
          <w:szCs w:val="24"/>
        </w:rPr>
        <w:t>s. Vorderseite).</w:t>
      </w:r>
    </w:p>
    <w:p w:rsidR="007002C7" w:rsidRDefault="00CE736B">
      <w:pPr>
        <w:rPr>
          <w:sz w:val="24"/>
          <w:szCs w:val="24"/>
        </w:rPr>
      </w:pPr>
      <w:r>
        <w:rPr>
          <w:sz w:val="24"/>
          <w:szCs w:val="24"/>
        </w:rPr>
        <w:t xml:space="preserve">--------------------------------------------------------------------------------------------------------------------------- </w:t>
      </w:r>
    </w:p>
    <w:p w:rsidR="007002C7" w:rsidRDefault="00CE736B">
      <w:pPr>
        <w:rPr>
          <w:sz w:val="24"/>
          <w:szCs w:val="24"/>
        </w:rPr>
      </w:pPr>
      <w:r>
        <w:rPr>
          <w:sz w:val="24"/>
          <w:szCs w:val="24"/>
        </w:rPr>
        <w:t>Unmittelbar vor und im Anschluss an die Ferien darf eine Schülerin/ein Schüler nur beurlaubt werden, wenn die Beur</w:t>
      </w:r>
      <w:r>
        <w:rPr>
          <w:sz w:val="24"/>
          <w:szCs w:val="24"/>
        </w:rPr>
        <w:t xml:space="preserve">laubung ersichtlich nicht dem Zweck dient die Schulferien zu verlängern, preisgünstigere Urlaubstarife zu nutzen oder möglichen Verkehrsspitzen zu entgehen. Die Schulkonferenz der Kirchschule vom 08.03.2018 hat erneut beschlossen, dass von dieser Regelung </w:t>
      </w:r>
      <w:r>
        <w:rPr>
          <w:sz w:val="24"/>
          <w:szCs w:val="24"/>
        </w:rPr>
        <w:t xml:space="preserve">höchstens einmal in der gesamten Grundschulzeit abgewichen werden kann. </w:t>
      </w:r>
    </w:p>
    <w:p w:rsidR="007002C7" w:rsidRDefault="00CE736B">
      <w:pPr>
        <w:rPr>
          <w:sz w:val="24"/>
          <w:szCs w:val="24"/>
        </w:rPr>
      </w:pPr>
      <w:r>
        <w:rPr>
          <w:sz w:val="24"/>
          <w:szCs w:val="24"/>
        </w:rPr>
        <w:t xml:space="preserve">Fehlt ein Schüler unmittelbar vor/nach den Ferien wegen Krankheit, ist ein ärztliches Attest vorzulegen. Die Kosten dafür </w:t>
      </w:r>
      <w:proofErr w:type="gramStart"/>
      <w:r>
        <w:rPr>
          <w:sz w:val="24"/>
          <w:szCs w:val="24"/>
        </w:rPr>
        <w:t>übernimmt</w:t>
      </w:r>
      <w:proofErr w:type="gramEnd"/>
      <w:r>
        <w:rPr>
          <w:sz w:val="24"/>
          <w:szCs w:val="24"/>
        </w:rPr>
        <w:t xml:space="preserve"> die Schule.</w:t>
      </w:r>
    </w:p>
    <w:p w:rsidR="007002C7" w:rsidRDefault="00CE736B">
      <w:pPr>
        <w:rPr>
          <w:sz w:val="24"/>
          <w:szCs w:val="24"/>
        </w:rPr>
      </w:pPr>
      <w:r>
        <w:rPr>
          <w:sz w:val="24"/>
          <w:szCs w:val="24"/>
        </w:rPr>
        <w:t>---------------------------------------</w:t>
      </w:r>
      <w:r>
        <w:rPr>
          <w:sz w:val="24"/>
          <w:szCs w:val="24"/>
        </w:rPr>
        <w:t xml:space="preserve">------------------------------------------------------------------------------------ </w:t>
      </w:r>
    </w:p>
    <w:p w:rsidR="007002C7" w:rsidRDefault="00CE736B">
      <w:r>
        <w:rPr>
          <w:sz w:val="24"/>
          <w:szCs w:val="24"/>
        </w:rPr>
        <w:t xml:space="preserve">Die Schulleitung kann eine Schülerin/einen Schüler </w:t>
      </w:r>
      <w:r>
        <w:rPr>
          <w:sz w:val="24"/>
          <w:szCs w:val="24"/>
          <w:u w:val="single"/>
        </w:rPr>
        <w:t>aus wichtigem Grund</w:t>
      </w:r>
      <w:r>
        <w:rPr>
          <w:sz w:val="24"/>
          <w:szCs w:val="24"/>
        </w:rPr>
        <w:t xml:space="preserve"> beurlauben, wenn schulische Gründe dem nicht entgegenstehen.</w:t>
      </w:r>
    </w:p>
    <w:p w:rsidR="007002C7" w:rsidRDefault="00CE736B">
      <w:pPr>
        <w:rPr>
          <w:sz w:val="24"/>
          <w:szCs w:val="24"/>
        </w:rPr>
      </w:pPr>
      <w:r>
        <w:rPr>
          <w:sz w:val="24"/>
          <w:szCs w:val="24"/>
        </w:rPr>
        <w:t>Wichtige Gründe sind:</w:t>
      </w:r>
    </w:p>
    <w:p w:rsidR="007002C7" w:rsidRDefault="00CE736B">
      <w:r>
        <w:rPr>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24131</wp:posOffset>
                </wp:positionH>
                <wp:positionV relativeFrom="paragraph">
                  <wp:posOffset>30476</wp:posOffset>
                </wp:positionV>
                <wp:extent cx="85725" cy="104141"/>
                <wp:effectExtent l="0" t="0" r="28575" b="10159"/>
                <wp:wrapNone/>
                <wp:docPr id="1" name="Flussdiagramm: Verbindungsstelle 1"/>
                <wp:cNvGraphicFramePr/>
                <a:graphic xmlns:a="http://schemas.openxmlformats.org/drawingml/2006/main">
                  <a:graphicData uri="http://schemas.microsoft.com/office/word/2010/wordprocessingShape">
                    <wps:wsp>
                      <wps:cNvSpPr/>
                      <wps:spPr>
                        <a:xfrm>
                          <a:off x="0" y="0"/>
                          <a:ext cx="85725" cy="10414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cap="flat">
                          <a:solidFill>
                            <a:srgbClr val="70AD47"/>
                          </a:solidFill>
                          <a:prstDash val="solid"/>
                          <a:miter/>
                        </a:ln>
                      </wps:spPr>
                      <wps:bodyPr lIns="0" tIns="0" rIns="0" bIns="0"/>
                    </wps:wsp>
                  </a:graphicData>
                </a:graphic>
              </wp:anchor>
            </w:drawing>
          </mc:Choice>
          <mc:Fallback>
            <w:pict>
              <v:shape w14:anchorId="7DC22193" id="Flussdiagramm: Verbindungsstelle 1" o:spid="_x0000_s1026" style="position:absolute;margin-left:1.9pt;margin-top:2.4pt;width:6.75pt;height:8.2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85725,10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" path="m,52071at,,85726,104142,,52071,,52071xe" strokecolor="#70ad47" strokeweight=".35281mm">
                <v:stroke joinstyle="miter"/>
                <v:path arrowok="t" o:connecttype="custom" o:connectlocs="42863,0;85725,52071;42863,104141;0,52071;12554,15251;12554,88890;73171,88890;73171,15251" o:connectangles="270,0,90,180,270,90,90,270" textboxrect="12554,15251,73171,88890"/>
              </v:shape>
            </w:pict>
          </mc:Fallback>
        </mc:AlternateContent>
      </w:r>
      <w:r>
        <w:rPr>
          <w:sz w:val="24"/>
          <w:szCs w:val="24"/>
        </w:rPr>
        <w:t xml:space="preserve">        persönl</w:t>
      </w:r>
      <w:r>
        <w:rPr>
          <w:sz w:val="24"/>
          <w:szCs w:val="24"/>
        </w:rPr>
        <w:t>iche Anlässe (z.B. Erstkommunion, Hochzeit, Todesfall)</w:t>
      </w:r>
    </w:p>
    <w:p w:rsidR="007002C7" w:rsidRDefault="00CE736B">
      <w:pPr>
        <w:ind w:left="426" w:right="-284" w:hanging="426"/>
      </w:pPr>
      <w:r>
        <w:rPr>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37462</wp:posOffset>
                </wp:positionV>
                <wp:extent cx="85725" cy="104141"/>
                <wp:effectExtent l="0" t="0" r="28575" b="10159"/>
                <wp:wrapNone/>
                <wp:docPr id="2" name="Flussdiagramm: Verbindungsstelle 2"/>
                <wp:cNvGraphicFramePr/>
                <a:graphic xmlns:a="http://schemas.openxmlformats.org/drawingml/2006/main">
                  <a:graphicData uri="http://schemas.microsoft.com/office/word/2010/wordprocessingShape">
                    <wps:wsp>
                      <wps:cNvSpPr/>
                      <wps:spPr>
                        <a:xfrm>
                          <a:off x="0" y="0"/>
                          <a:ext cx="85725" cy="10414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cap="flat">
                          <a:solidFill>
                            <a:srgbClr val="70AD47"/>
                          </a:solidFill>
                          <a:prstDash val="solid"/>
                          <a:miter/>
                        </a:ln>
                      </wps:spPr>
                      <wps:bodyPr lIns="0" tIns="0" rIns="0" bIns="0"/>
                    </wps:wsp>
                  </a:graphicData>
                </a:graphic>
              </wp:anchor>
            </w:drawing>
          </mc:Choice>
          <mc:Fallback>
            <w:pict>
              <v:shape w14:anchorId="34C8953C" id="Flussdiagramm: Verbindungsstelle 2" o:spid="_x0000_s1026" style="position:absolute;margin-left:2.25pt;margin-top:2.95pt;width:6.75pt;height:8.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85725,10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" path="m,52071at,,85726,104142,,52071,,52071xe" strokecolor="#70ad47" strokeweight=".35281mm">
                <v:stroke joinstyle="miter"/>
                <v:path arrowok="t" o:connecttype="custom" o:connectlocs="42863,0;85725,52071;42863,104141;0,52071;12554,15251;12554,88890;73171,88890;73171,15251" o:connectangles="270,0,90,180,270,90,90,270" textboxrect="12554,15251,73171,88890"/>
              </v:shape>
            </w:pict>
          </mc:Fallback>
        </mc:AlternateContent>
      </w:r>
      <w:r>
        <w:rPr>
          <w:sz w:val="24"/>
          <w:szCs w:val="24"/>
        </w:rPr>
        <w:t xml:space="preserve">        Veranstaltungen mit besonderer Bedeutung für die Schüler (z.B. aktive Teilnahme an künstlerischen, sportlichen </w:t>
      </w:r>
      <w:bookmarkStart w:id="0" w:name="_GoBack"/>
      <w:bookmarkEnd w:id="0"/>
      <w:r>
        <w:rPr>
          <w:sz w:val="24"/>
          <w:szCs w:val="24"/>
        </w:rPr>
        <w:t xml:space="preserve">oder wissenschaftlichen Wettbewerben oder Trainingslagern) </w:t>
      </w:r>
    </w:p>
    <w:p w:rsidR="007002C7" w:rsidRDefault="00CE736B">
      <w:pPr>
        <w:ind w:left="426" w:right="-284" w:hanging="426"/>
      </w:pPr>
      <w:r>
        <w:rPr>
          <w:noProof/>
          <w:sz w:val="24"/>
          <w:szCs w:val="24"/>
          <w:lang w:eastAsia="de-DE"/>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0</wp:posOffset>
                </wp:positionV>
                <wp:extent cx="85725" cy="104141"/>
                <wp:effectExtent l="0" t="0" r="28575" b="10159"/>
                <wp:wrapNone/>
                <wp:docPr id="3" name="Flussdiagramm: Verbindungsstelle 3"/>
                <wp:cNvGraphicFramePr/>
                <a:graphic xmlns:a="http://schemas.openxmlformats.org/drawingml/2006/main">
                  <a:graphicData uri="http://schemas.microsoft.com/office/word/2010/wordprocessingShape">
                    <wps:wsp>
                      <wps:cNvSpPr/>
                      <wps:spPr>
                        <a:xfrm>
                          <a:off x="0" y="0"/>
                          <a:ext cx="85725" cy="10414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cap="flat">
                          <a:solidFill>
                            <a:srgbClr val="70AD47"/>
                          </a:solidFill>
                          <a:prstDash val="solid"/>
                          <a:miter/>
                        </a:ln>
                      </wps:spPr>
                      <wps:bodyPr lIns="0" tIns="0" rIns="0" bIns="0"/>
                    </wps:wsp>
                  </a:graphicData>
                </a:graphic>
              </wp:anchor>
            </w:drawing>
          </mc:Choice>
          <mc:Fallback>
            <w:pict>
              <v:shape w14:anchorId="2B9F95C1" id="Flussdiagramm: Verbindungsstelle 3" o:spid="_x0000_s1026" style="position:absolute;margin-left:2.25pt;margin-top:0;width:6.75pt;height:8.2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85725,10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" path="m,52071at,,85726,104142,,52071,,52071xe" strokecolor="#70ad47" strokeweight=".35281mm">
                <v:stroke joinstyle="miter"/>
                <v:path arrowok="t" o:connecttype="custom" o:connectlocs="42863,0;85725,52071;42863,104141;0,52071;12554,15251;12554,88890;73171,88890;73171,15251" o:connectangles="270,0,90,180,270,90,90,270" textboxrect="12554,15251,73171,88890"/>
              </v:shape>
            </w:pict>
          </mc:Fallback>
        </mc:AlternateContent>
      </w:r>
      <w:r>
        <w:rPr>
          <w:sz w:val="24"/>
          <w:szCs w:val="24"/>
        </w:rPr>
        <w:t xml:space="preserve">        Erholungsmaß</w:t>
      </w:r>
      <w:r>
        <w:rPr>
          <w:sz w:val="24"/>
          <w:szCs w:val="24"/>
        </w:rPr>
        <w:t>nahmen (z.B. Eltern-Kind-Kur)</w:t>
      </w:r>
    </w:p>
    <w:p w:rsidR="007002C7" w:rsidRDefault="00CE736B">
      <w:pPr>
        <w:ind w:left="426" w:right="-567" w:hanging="426"/>
      </w:pPr>
      <w:r>
        <w:rPr>
          <w:noProof/>
          <w:sz w:val="24"/>
          <w:szCs w:val="24"/>
          <w:lang w:eastAsia="de-DE"/>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19046</wp:posOffset>
                </wp:positionV>
                <wp:extent cx="85725" cy="104141"/>
                <wp:effectExtent l="0" t="0" r="28575" b="10159"/>
                <wp:wrapNone/>
                <wp:docPr id="4" name="Flussdiagramm: Verbindungsstelle 4"/>
                <wp:cNvGraphicFramePr/>
                <a:graphic xmlns:a="http://schemas.openxmlformats.org/drawingml/2006/main">
                  <a:graphicData uri="http://schemas.microsoft.com/office/word/2010/wordprocessingShape">
                    <wps:wsp>
                      <wps:cNvSpPr/>
                      <wps:spPr>
                        <a:xfrm>
                          <a:off x="0" y="0"/>
                          <a:ext cx="85725" cy="10414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cap="flat">
                          <a:solidFill>
                            <a:srgbClr val="70AD47"/>
                          </a:solidFill>
                          <a:prstDash val="solid"/>
                          <a:miter/>
                        </a:ln>
                      </wps:spPr>
                      <wps:bodyPr lIns="0" tIns="0" rIns="0" bIns="0"/>
                    </wps:wsp>
                  </a:graphicData>
                </a:graphic>
              </wp:anchor>
            </w:drawing>
          </mc:Choice>
          <mc:Fallback>
            <w:pict>
              <v:shape w14:anchorId="0511FE87" id="Flussdiagramm: Verbindungsstelle 4" o:spid="_x0000_s1026" style="position:absolute;margin-left:2.25pt;margin-top:1.5pt;width:6.75pt;height:8.2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85725,10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" path="m,52071at,,85726,104142,,52071,,52071xe" strokecolor="#70ad47" strokeweight=".35281mm">
                <v:stroke joinstyle="miter"/>
                <v:path arrowok="t" o:connecttype="custom" o:connectlocs="42863,0;85725,52071;42863,104141;0,52071;12554,15251;12554,88890;73171,88890;73171,15251" o:connectangles="270,0,90,180,270,90,90,270" textboxrect="12554,15251,73171,88890"/>
              </v:shape>
            </w:pict>
          </mc:Fallback>
        </mc:AlternateContent>
      </w:r>
      <w:r>
        <w:rPr>
          <w:sz w:val="24"/>
          <w:szCs w:val="24"/>
        </w:rPr>
        <w:t xml:space="preserve">        vorübergehende unumgängliche Schließung des Haushaltes wegen besonderer persönlicher oder wirtschaftlicher Verhältnisse der Eltern (z.B. Krankenhausaufenthalt, Umzug)</w:t>
      </w:r>
    </w:p>
    <w:p w:rsidR="007002C7" w:rsidRDefault="00CE736B">
      <w:pPr>
        <w:ind w:left="426" w:right="-567" w:hanging="426"/>
      </w:pPr>
      <w:r>
        <w:rPr>
          <w:noProof/>
          <w:sz w:val="24"/>
          <w:szCs w:val="24"/>
          <w:lang w:eastAsia="de-DE"/>
        </w:rPr>
        <mc:AlternateContent>
          <mc:Choice Requires="wps">
            <w:drawing>
              <wp:anchor distT="0" distB="0" distL="114300" distR="114300" simplePos="0" relativeHeight="251667456" behindDoc="0" locked="0" layoutInCell="1" allowOverlap="1">
                <wp:simplePos x="0" y="0"/>
                <wp:positionH relativeFrom="column">
                  <wp:posOffset>38103</wp:posOffset>
                </wp:positionH>
                <wp:positionV relativeFrom="paragraph">
                  <wp:posOffset>27944</wp:posOffset>
                </wp:positionV>
                <wp:extent cx="85725" cy="104141"/>
                <wp:effectExtent l="0" t="0" r="28575" b="10159"/>
                <wp:wrapNone/>
                <wp:docPr id="5" name="Flussdiagramm: Verbindungsstelle 5"/>
                <wp:cNvGraphicFramePr/>
                <a:graphic xmlns:a="http://schemas.openxmlformats.org/drawingml/2006/main">
                  <a:graphicData uri="http://schemas.microsoft.com/office/word/2010/wordprocessingShape">
                    <wps:wsp>
                      <wps:cNvSpPr/>
                      <wps:spPr>
                        <a:xfrm>
                          <a:off x="0" y="0"/>
                          <a:ext cx="85725" cy="10414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2701" cap="flat">
                          <a:solidFill>
                            <a:srgbClr val="70AD47"/>
                          </a:solidFill>
                          <a:prstDash val="solid"/>
                          <a:miter/>
                        </a:ln>
                      </wps:spPr>
                      <wps:bodyPr lIns="0" tIns="0" rIns="0" bIns="0"/>
                    </wps:wsp>
                  </a:graphicData>
                </a:graphic>
              </wp:anchor>
            </w:drawing>
          </mc:Choice>
          <mc:Fallback>
            <w:pict>
              <v:shape w14:anchorId="1B03152E" id="Flussdiagramm: Verbindungsstelle 5" o:spid="_x0000_s1026" style="position:absolute;margin-left:3pt;margin-top:2.2pt;width:6.75pt;height:8.2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5725,10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" path="m,52071at,,85726,104142,,52071,,52071xe" strokecolor="#70ad47" strokeweight=".35281mm">
                <v:stroke joinstyle="miter"/>
                <v:path arrowok="t" o:connecttype="custom" o:connectlocs="42863,0;85725,52071;42863,104141;0,52071;12554,15251;12554,88890;73171,88890;73171,15251" o:connectangles="270,0,90,180,270,90,90,270" textboxrect="12554,15251,73171,88890"/>
              </v:shape>
            </w:pict>
          </mc:Fallback>
        </mc:AlternateContent>
      </w:r>
      <w:r>
        <w:rPr>
          <w:sz w:val="24"/>
          <w:szCs w:val="24"/>
        </w:rPr>
        <w:t xml:space="preserve">        religiöse Feiertage (Soweit religiöse Fes</w:t>
      </w:r>
      <w:r>
        <w:rPr>
          <w:sz w:val="24"/>
          <w:szCs w:val="24"/>
        </w:rPr>
        <w:t xml:space="preserve">te mehrere Tage umfassen, kann eine Beurlaubung für </w:t>
      </w:r>
      <w:r>
        <w:rPr>
          <w:sz w:val="24"/>
          <w:szCs w:val="24"/>
          <w:u w:val="single"/>
        </w:rPr>
        <w:t>einen</w:t>
      </w:r>
      <w:r>
        <w:rPr>
          <w:sz w:val="24"/>
          <w:szCs w:val="24"/>
        </w:rPr>
        <w:t xml:space="preserve"> Tag ausgesprochen werden)</w:t>
      </w:r>
    </w:p>
    <w:p w:rsidR="007002C7" w:rsidRDefault="00CE736B">
      <w:pPr>
        <w:ind w:right="141"/>
        <w:rPr>
          <w:sz w:val="24"/>
          <w:szCs w:val="24"/>
        </w:rPr>
      </w:pPr>
      <w:r>
        <w:rPr>
          <w:sz w:val="24"/>
          <w:szCs w:val="24"/>
        </w:rPr>
        <w:t xml:space="preserve">------------------------------------------------------------------------------------------------------------------------- </w:t>
      </w:r>
    </w:p>
    <w:p w:rsidR="007002C7" w:rsidRDefault="00CE736B">
      <w:pPr>
        <w:ind w:right="141"/>
        <w:rPr>
          <w:sz w:val="24"/>
          <w:szCs w:val="24"/>
        </w:rPr>
      </w:pPr>
      <w:r>
        <w:rPr>
          <w:sz w:val="24"/>
          <w:szCs w:val="24"/>
        </w:rPr>
        <w:t>Zeiten einer Beurlaubung sind keine Fehlzeiten im</w:t>
      </w:r>
      <w:r>
        <w:rPr>
          <w:sz w:val="24"/>
          <w:szCs w:val="24"/>
        </w:rPr>
        <w:t xml:space="preserve"> Sinne des §49 des Schulgesetzes und deshalb in Zeugnissen nicht aufzunehmen. Ein Hinweis auf dem Zeugnis kann jedoch erforderlich sein, soweit aufgrund der Beurlaubung keine Leistungsbewertung möglich war. </w:t>
      </w:r>
    </w:p>
    <w:p w:rsidR="007002C7" w:rsidRDefault="00CE736B">
      <w:pPr>
        <w:ind w:right="141"/>
        <w:rPr>
          <w:sz w:val="24"/>
          <w:szCs w:val="24"/>
        </w:rPr>
      </w:pPr>
      <w:r>
        <w:rPr>
          <w:sz w:val="24"/>
          <w:szCs w:val="24"/>
        </w:rPr>
        <w:t xml:space="preserve">------------------------------------------------------------------------------------------------------------------------- </w:t>
      </w:r>
    </w:p>
    <w:p w:rsidR="007002C7" w:rsidRDefault="00CE736B">
      <w:pPr>
        <w:ind w:right="141"/>
        <w:rPr>
          <w:sz w:val="24"/>
          <w:szCs w:val="24"/>
        </w:rPr>
      </w:pPr>
      <w:r>
        <w:rPr>
          <w:sz w:val="24"/>
          <w:szCs w:val="24"/>
        </w:rPr>
        <w:t xml:space="preserve">* s. Vorderseite: Ablehnung der Beurlaubung  </w:t>
      </w:r>
    </w:p>
    <w:p w:rsidR="007002C7" w:rsidRDefault="00CE736B">
      <w:pPr>
        <w:ind w:right="141"/>
      </w:pPr>
      <w:r>
        <w:rPr>
          <w:sz w:val="24"/>
          <w:szCs w:val="24"/>
        </w:rPr>
        <w:t>Die Zuständigkeit für die Entscheidung liegt bei der Schulleitung. Sollten Zweifel best</w:t>
      </w:r>
      <w:r>
        <w:rPr>
          <w:sz w:val="24"/>
          <w:szCs w:val="24"/>
        </w:rPr>
        <w:t xml:space="preserve">ehen ob ein Beurlaubungsgrund vorliegt, steht das Schulamt für eine Beratung der Schulleitung zur Verfügung. Das Schulamt kann aber </w:t>
      </w:r>
      <w:r>
        <w:rPr>
          <w:sz w:val="24"/>
          <w:szCs w:val="24"/>
          <w:u w:val="single"/>
        </w:rPr>
        <w:t>nicht</w:t>
      </w:r>
      <w:r>
        <w:rPr>
          <w:sz w:val="24"/>
          <w:szCs w:val="24"/>
        </w:rPr>
        <w:t xml:space="preserve"> die Entscheidung der Schulleitung ersetzen. Sollten Eltern mit der Entscheidung der Schule nicht einverstanden sein, k</w:t>
      </w:r>
      <w:r>
        <w:rPr>
          <w:sz w:val="24"/>
          <w:szCs w:val="24"/>
        </w:rPr>
        <w:t xml:space="preserve">önnen sie Rechtsmittel gegen den ablehnenden Bescheid der Schule einlegen. Das Schulamt entscheidet dann als zuständige Widerspruchsbehörde über den Widerspruch der Eltern.  </w:t>
      </w:r>
    </w:p>
    <w:sectPr w:rsidR="007002C7">
      <w:pgSz w:w="11906" w:h="16838"/>
      <w:pgMar w:top="284"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36B" w:rsidRDefault="00CE736B">
      <w:pPr>
        <w:spacing w:after="0" w:line="240" w:lineRule="auto"/>
      </w:pPr>
      <w:r>
        <w:separator/>
      </w:r>
    </w:p>
  </w:endnote>
  <w:endnote w:type="continuationSeparator" w:id="0">
    <w:p w:rsidR="00CE736B" w:rsidRDefault="00CE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36B" w:rsidRDefault="00CE736B">
      <w:pPr>
        <w:spacing w:after="0" w:line="240" w:lineRule="auto"/>
      </w:pPr>
      <w:r>
        <w:rPr>
          <w:color w:val="000000"/>
        </w:rPr>
        <w:separator/>
      </w:r>
    </w:p>
  </w:footnote>
  <w:footnote w:type="continuationSeparator" w:id="0">
    <w:p w:rsidR="00CE736B" w:rsidRDefault="00CE7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002C7"/>
    <w:rsid w:val="007002C7"/>
    <w:rsid w:val="00790ACB"/>
    <w:rsid w:val="00CE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198AA-8102-4F26-9871-91D73A2D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2699</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dc:description/>
  <cp:lastModifiedBy>Fabienne Deters</cp:lastModifiedBy>
  <cp:revision>2</cp:revision>
  <cp:lastPrinted>2018-05-18T06:19:00Z</cp:lastPrinted>
  <dcterms:created xsi:type="dcterms:W3CDTF">2018-09-24T19:08:00Z</dcterms:created>
  <dcterms:modified xsi:type="dcterms:W3CDTF">2018-09-24T19:08:00Z</dcterms:modified>
</cp:coreProperties>
</file>